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E36FEF" w:rsidRDefault="00E36FEF" w:rsidP="00E3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13.02.01 Тепловые электрические станции 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</w:t>
      </w:r>
      <w:r w:rsidRPr="0000043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ОП.0</w:t>
      </w:r>
      <w:r w:rsidR="00AB49FA">
        <w:rPr>
          <w:rFonts w:ascii="TimesNewRoman,Bold" w:hAnsi="TimesNewRoman,Bold" w:cs="TimesNewRoman,Bold"/>
          <w:b/>
          <w:bCs/>
          <w:sz w:val="24"/>
          <w:szCs w:val="24"/>
        </w:rPr>
        <w:t>6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AB49FA">
        <w:rPr>
          <w:rFonts w:ascii="TimesNewRoman,Bold" w:hAnsi="TimesNewRoman,Bold" w:cs="TimesNewRoman,Bold"/>
          <w:b/>
          <w:bCs/>
          <w:sz w:val="24"/>
          <w:szCs w:val="24"/>
        </w:rPr>
        <w:t>Информационные технологии в профессиональной деятельности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</w:p>
    <w:p w:rsidR="00477BAE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изучения обязательной части цикла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477BAE" w:rsidRDefault="0000043D" w:rsidP="00477BA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477BAE">
        <w:rPr>
          <w:rFonts w:ascii="TimesNewRoman,Bold" w:hAnsi="TimesNewRoman,Bold" w:cs="TimesNewRoman,Bold"/>
          <w:bCs/>
          <w:i/>
          <w:sz w:val="24"/>
          <w:szCs w:val="24"/>
        </w:rPr>
        <w:t>уметь:</w:t>
      </w:r>
    </w:p>
    <w:p w:rsidR="00AB49FA" w:rsidRPr="00AB49FA" w:rsidRDefault="00AB49FA" w:rsidP="00AB49F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расчеты с использованием прикладных компьютерных программ; </w:t>
      </w:r>
    </w:p>
    <w:p w:rsidR="00AB49FA" w:rsidRPr="00AB49FA" w:rsidRDefault="00AB49FA" w:rsidP="00AB49F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 </w:t>
      </w:r>
    </w:p>
    <w:p w:rsidR="00AB49FA" w:rsidRPr="00AB49FA" w:rsidRDefault="00AB49FA" w:rsidP="00AB49F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</w:r>
    </w:p>
    <w:p w:rsidR="00AB49FA" w:rsidRPr="00AB49FA" w:rsidRDefault="00AB49FA" w:rsidP="00AB49F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обрабатывать и анализировать информацию с применением программных средств и вычислительной техники; </w:t>
      </w:r>
    </w:p>
    <w:p w:rsidR="00AB49FA" w:rsidRPr="00AB49FA" w:rsidRDefault="00AB49FA" w:rsidP="00AB49F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информацию в локальных и глобальных компьютерных сетях; </w:t>
      </w:r>
    </w:p>
    <w:p w:rsidR="00AB49FA" w:rsidRPr="00AB49FA" w:rsidRDefault="00AB49FA" w:rsidP="00AB49F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9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графические редакторы для создания и редактирования изображений; применять компьютерные программы для поиска информации, составления и оформления документов и презентаций.</w:t>
      </w:r>
    </w:p>
    <w:p w:rsidR="00477BAE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477BAE" w:rsidRDefault="0000043D" w:rsidP="00477BA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477BAE">
        <w:rPr>
          <w:rFonts w:ascii="TimesNewRoman,Bold" w:hAnsi="TimesNewRoman,Bold" w:cs="TimesNewRoman,Bold"/>
          <w:bCs/>
          <w:i/>
          <w:sz w:val="24"/>
          <w:szCs w:val="24"/>
        </w:rPr>
        <w:t>знать:</w:t>
      </w:r>
    </w:p>
    <w:p w:rsidR="00AB49FA" w:rsidRDefault="00AB49FA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</w:t>
      </w:r>
      <w:proofErr w:type="spellStart"/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информационнопоисковые</w:t>
      </w:r>
      <w:proofErr w:type="spellEnd"/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системы); </w:t>
      </w:r>
    </w:p>
    <w:p w:rsidR="00AB49FA" w:rsidRDefault="00AB49FA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 средства сбора, обработки, хранения, передачи и накопления информации; </w:t>
      </w:r>
    </w:p>
    <w:p w:rsidR="00AB49FA" w:rsidRDefault="00AB49FA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состав и структуру персональных электронно-вычислительных машин (далее - ЭВМ) и вычислительных систем; </w:t>
      </w:r>
    </w:p>
    <w:p w:rsidR="00AB49FA" w:rsidRDefault="00AB49FA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методы и приемы обеспечения информационной безопасности; </w:t>
      </w:r>
    </w:p>
    <w:p w:rsidR="00AB49FA" w:rsidRDefault="00AB49FA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положения и принципы автоматизированной обработки и передачи информации; </w:t>
      </w:r>
    </w:p>
    <w:p w:rsidR="00903ABD" w:rsidRPr="00903ABD" w:rsidRDefault="00AB49FA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принципы, методы и свойства информационных и телекоммуникационных технологий в профессиональной деятельности</w:t>
      </w:r>
      <w:r w:rsidR="00903ABD"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7BAE" w:rsidRDefault="00477BAE" w:rsidP="0000043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 xml:space="preserve">учебная дисциплина входит в </w:t>
      </w:r>
      <w:proofErr w:type="spellStart"/>
      <w:r>
        <w:rPr>
          <w:rFonts w:ascii="TimesNewRoman" w:hAnsi="TimesNewRoman" w:cs="TimesNewRoman"/>
          <w:sz w:val="24"/>
          <w:szCs w:val="24"/>
        </w:rPr>
        <w:t>общепрофессиональный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учебный цикл.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477BA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00043D" w:rsidRDefault="0000043D" w:rsidP="00477BA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Процесс изучения дисциплины направлен на формирование у обучающегося следующих компетенций:</w:t>
      </w:r>
      <w:proofErr w:type="gramEnd"/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Техник-теплотехник должен обладать общими компетенциями, включающими в себя способность: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1 . Понимать сущность и социальную значимость своей будущей профессии, проявлять к ней устойчивый интерес.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36FEF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36FEF" w:rsidRPr="00166F2C" w:rsidRDefault="00E36FEF" w:rsidP="00E36F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6F2C">
        <w:rPr>
          <w:rFonts w:ascii="Times New Roman" w:hAnsi="Times New Roman" w:cs="Times New Roman"/>
          <w:sz w:val="24"/>
          <w:szCs w:val="24"/>
        </w:rPr>
        <w:t>Техник-теплотехник должен обладать профессиональными компетенциями: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1.1. Проводить эксплуатационные работы на основном и вспомогательном оборудовании котельного цеха, топливоподачи и мазутного хозяйства.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1.2. Обеспечивать подготовку топлива к сжиганию.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1.3. Контролировать работу тепловой автоматики и контрольно-измерительных приборов в котельном цехе.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1.4. Проводить наладку и испытания основного и вспомогательного оборудования котельного цеха.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2.1. Проводить эксплуатационные работы на основном и вспомогательном оборудовании турбинного цеха.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2.2. Обеспечивать водный режим электрической станции.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2.3. Контролировать работу тепловой автоматики, контрольно-измерительных приборов, электрооборудования в турбинном цехе.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2.4. Проводить наладку и испытания основного и вспомогательного оборудования турбинного цеха.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3.1. Планировать и обеспечивать подготовительные работы по ремонту теплоэнергетического оборудования.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3.2. Определять причины неисправностей и отказов работы теплоэнергетического оборудования.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3.3. Проводить ремонтные работы и контролировать качество их выполнения.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4.1. Управлять параметрами производства тепловой энергии.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4.2. Определять технико-экономические показатели работы основного и вспомогательного оборудования ТЭС.</w:t>
      </w:r>
    </w:p>
    <w:p w:rsidR="00E36FEF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4.3. Оптимизировать технологические процессы.</w:t>
      </w:r>
    </w:p>
    <w:p w:rsidR="00AB49FA" w:rsidRPr="008D1FAE" w:rsidRDefault="00AB49FA" w:rsidP="00AB4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5.1. Планировать работу производственного подразделения.</w:t>
      </w:r>
    </w:p>
    <w:p w:rsidR="00AB49FA" w:rsidRPr="008D1FAE" w:rsidRDefault="00AB49FA" w:rsidP="00AB4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5.2. Проводить инструктажи и осуществлять допуск персонала к работам.</w:t>
      </w:r>
    </w:p>
    <w:p w:rsidR="00AB49FA" w:rsidRPr="008D1FAE" w:rsidRDefault="00AB49FA" w:rsidP="00AB4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5.3. Контролировать состояние рабочих мест и оборудования на участке в соответствии с требованиями охраны труда.</w:t>
      </w:r>
    </w:p>
    <w:p w:rsidR="00AB49FA" w:rsidRPr="008D1FAE" w:rsidRDefault="00AB49FA" w:rsidP="00AB4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5.4. Контролировать выполнение требований пожарной безопасности.</w:t>
      </w:r>
    </w:p>
    <w:p w:rsidR="00AB49FA" w:rsidRPr="008D1FAE" w:rsidRDefault="00AB49FA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748" w:rsidRDefault="00A45748" w:rsidP="00E36FEF">
      <w:pPr>
        <w:autoSpaceDE w:val="0"/>
        <w:autoSpaceDN w:val="0"/>
        <w:adjustRightInd w:val="0"/>
        <w:spacing w:after="0" w:line="240" w:lineRule="auto"/>
      </w:pPr>
    </w:p>
    <w:sectPr w:rsidR="00A45748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0D49"/>
    <w:multiLevelType w:val="hybridMultilevel"/>
    <w:tmpl w:val="D0502F0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116963"/>
    <w:multiLevelType w:val="hybridMultilevel"/>
    <w:tmpl w:val="AA2004F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7407EA9"/>
    <w:multiLevelType w:val="hybridMultilevel"/>
    <w:tmpl w:val="DA92CA0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F551D"/>
    <w:multiLevelType w:val="hybridMultilevel"/>
    <w:tmpl w:val="1E10D06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1A2717"/>
    <w:rsid w:val="003536E9"/>
    <w:rsid w:val="00477BAE"/>
    <w:rsid w:val="007B5BA1"/>
    <w:rsid w:val="00903ABD"/>
    <w:rsid w:val="00A45748"/>
    <w:rsid w:val="00AB49FA"/>
    <w:rsid w:val="00CD0BDF"/>
    <w:rsid w:val="00D46917"/>
    <w:rsid w:val="00E36FEF"/>
    <w:rsid w:val="00F4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4165</Characters>
  <Application>Microsoft Office Word</Application>
  <DocSecurity>0</DocSecurity>
  <Lines>34</Lines>
  <Paragraphs>9</Paragraphs>
  <ScaleCrop>false</ScaleCrop>
  <Company>DVET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4</cp:revision>
  <dcterms:created xsi:type="dcterms:W3CDTF">2020-06-01T03:05:00Z</dcterms:created>
  <dcterms:modified xsi:type="dcterms:W3CDTF">2020-06-02T00:10:00Z</dcterms:modified>
</cp:coreProperties>
</file>