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134E2F" w:rsidRDefault="00134E2F" w:rsidP="00134E2F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дисциплины ОГСЭ.02 </w:t>
      </w:r>
      <w:r w:rsidRPr="0014021A">
        <w:rPr>
          <w:rFonts w:ascii="TimesNewRoman,Bold" w:hAnsi="TimesNewRoman,Bold" w:cs="TimesNewRoman,Bold"/>
          <w:b/>
          <w:bCs/>
          <w:sz w:val="24"/>
          <w:szCs w:val="24"/>
        </w:rPr>
        <w:t>История</w:t>
      </w:r>
      <w:r w:rsidRPr="0014021A">
        <w:rPr>
          <w:rFonts w:ascii="TimesNewRoman,Bold" w:hAnsi="TimesNewRoman,Bold" w:cs="TimesNewRoman,Bold"/>
          <w:b/>
          <w:bCs/>
          <w:sz w:val="24"/>
          <w:szCs w:val="24"/>
        </w:rPr>
        <w:cr/>
      </w:r>
    </w:p>
    <w:p w:rsidR="0014021A" w:rsidRDefault="0014021A" w:rsidP="005B7F1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D3353" w:rsidRDefault="0014021A" w:rsidP="005B7F1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14021A" w:rsidRPr="008D3353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i/>
          <w:sz w:val="24"/>
          <w:szCs w:val="24"/>
        </w:rPr>
      </w:pPr>
      <w:r w:rsidRPr="008D3353">
        <w:rPr>
          <w:rFonts w:ascii="TimesNewRoman" w:hAnsi="TimesNewRoman" w:cs="TimesNewRoman"/>
          <w:i/>
          <w:sz w:val="24"/>
          <w:szCs w:val="24"/>
        </w:rPr>
        <w:t>уметь:</w:t>
      </w:r>
    </w:p>
    <w:p w:rsidR="0014021A" w:rsidRPr="0014021A" w:rsidRDefault="0014021A" w:rsidP="001402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ориентироваться в современной экономической, политической и культурной ситуациях в России и мире;</w:t>
      </w:r>
    </w:p>
    <w:p w:rsidR="0014021A" w:rsidRPr="0014021A" w:rsidRDefault="0014021A" w:rsidP="001402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8D3353" w:rsidRDefault="0014021A" w:rsidP="005B7F1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14021A" w:rsidRPr="008D3353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i/>
          <w:sz w:val="24"/>
          <w:szCs w:val="24"/>
        </w:rPr>
      </w:pPr>
      <w:r w:rsidRPr="008D3353">
        <w:rPr>
          <w:rFonts w:ascii="TimesNewRoman" w:hAnsi="TimesNewRoman" w:cs="TimesNewRoman"/>
          <w:i/>
          <w:sz w:val="24"/>
          <w:szCs w:val="24"/>
        </w:rPr>
        <w:t>знать: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основные направления развития ключевых регионов мира на рубеже веков (XX - XXI вв.);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сущность и причины локальных, региональных, межгосударственных конфликтов в конце XX- начале XXI в.;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основные процессы (интеграционные, поликультурные, миграционные и иные)</w:t>
      </w:r>
    </w:p>
    <w:p w:rsidR="0014021A" w:rsidRPr="0014021A" w:rsidRDefault="0014021A" w:rsidP="00F47F58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политического и экономического развития ведущих государств и регионов мира;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назначение ООН, НАТО, ЕС и других организаций и основные направления их</w:t>
      </w:r>
    </w:p>
    <w:p w:rsidR="0014021A" w:rsidRPr="0014021A" w:rsidRDefault="0014021A" w:rsidP="00F47F58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деятельности;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 xml:space="preserve">о роли науки, культуры и религии в сохранении и укреплении </w:t>
      </w:r>
      <w:proofErr w:type="gramStart"/>
      <w:r w:rsidRPr="0014021A">
        <w:rPr>
          <w:rFonts w:ascii="TimesNewRoman" w:hAnsi="TimesNewRoman" w:cs="TimesNewRoman"/>
          <w:sz w:val="24"/>
          <w:szCs w:val="24"/>
        </w:rPr>
        <w:t>национальных</w:t>
      </w:r>
      <w:proofErr w:type="gramEnd"/>
      <w:r w:rsidRPr="0014021A">
        <w:rPr>
          <w:rFonts w:ascii="TimesNewRoman" w:hAnsi="TimesNewRoman" w:cs="TimesNewRoman"/>
          <w:sz w:val="24"/>
          <w:szCs w:val="24"/>
        </w:rPr>
        <w:t xml:space="preserve"> и</w:t>
      </w:r>
    </w:p>
    <w:p w:rsidR="0014021A" w:rsidRPr="0014021A" w:rsidRDefault="0014021A" w:rsidP="00F47F58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государственных традиций;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содержание и назначение важнейших правовых актов мирового и регионального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значения.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5B7F1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дисциплина входит в общий гуманитарный и социально-экономический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845043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134E2F" w:rsidRPr="00FF6698" w:rsidRDefault="00134E2F" w:rsidP="00AD780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FF6698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134E2F" w:rsidRPr="00305628" w:rsidRDefault="00134E2F" w:rsidP="00134E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34E2F" w:rsidRPr="00305628" w:rsidRDefault="00134E2F" w:rsidP="00134E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134E2F" w:rsidRPr="00305628" w:rsidRDefault="00134E2F" w:rsidP="00134E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134E2F" w:rsidRPr="00305628" w:rsidRDefault="00134E2F" w:rsidP="00134E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134E2F" w:rsidRPr="00305628" w:rsidRDefault="00134E2F" w:rsidP="00134E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34E2F" w:rsidRPr="00305628" w:rsidRDefault="00134E2F" w:rsidP="00134E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34E2F" w:rsidRPr="00305628" w:rsidRDefault="00134E2F" w:rsidP="00134E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134E2F" w:rsidRPr="00305628" w:rsidRDefault="00134E2F" w:rsidP="00134E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34E2F" w:rsidRPr="00305628" w:rsidRDefault="00134E2F" w:rsidP="00134E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134E2F" w:rsidRPr="00305628" w:rsidRDefault="00134E2F" w:rsidP="00134E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lastRenderedPageBreak/>
        <w:t>ОК 10. Пользоваться профессиональной документацией на государственном и иностранном языках;</w:t>
      </w:r>
    </w:p>
    <w:p w:rsidR="00134E2F" w:rsidRDefault="00134E2F" w:rsidP="00134E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14021A" w:rsidRDefault="0014021A" w:rsidP="00134E2F">
      <w:pPr>
        <w:autoSpaceDE w:val="0"/>
        <w:autoSpaceDN w:val="0"/>
        <w:adjustRightInd w:val="0"/>
        <w:spacing w:after="0" w:line="240" w:lineRule="auto"/>
        <w:ind w:firstLine="708"/>
      </w:pPr>
    </w:p>
    <w:sectPr w:rsidR="0014021A" w:rsidSect="001402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723C"/>
    <w:multiLevelType w:val="hybridMultilevel"/>
    <w:tmpl w:val="7E88C6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62893"/>
    <w:multiLevelType w:val="hybridMultilevel"/>
    <w:tmpl w:val="9E2EE6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4021A"/>
    <w:rsid w:val="00134E2F"/>
    <w:rsid w:val="0014021A"/>
    <w:rsid w:val="001601A7"/>
    <w:rsid w:val="001D34FF"/>
    <w:rsid w:val="00496259"/>
    <w:rsid w:val="005B7F1C"/>
    <w:rsid w:val="00845043"/>
    <w:rsid w:val="008D3353"/>
    <w:rsid w:val="00982FE9"/>
    <w:rsid w:val="009C39DB"/>
    <w:rsid w:val="00A45748"/>
    <w:rsid w:val="00AD780F"/>
    <w:rsid w:val="00B15380"/>
    <w:rsid w:val="00B22577"/>
    <w:rsid w:val="00B53B74"/>
    <w:rsid w:val="00BC24BB"/>
    <w:rsid w:val="00E60A7E"/>
    <w:rsid w:val="00F4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1A"/>
    <w:pPr>
      <w:ind w:left="720"/>
      <w:contextualSpacing/>
    </w:pPr>
  </w:style>
  <w:style w:type="paragraph" w:customStyle="1" w:styleId="Default">
    <w:name w:val="Default"/>
    <w:rsid w:val="001601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Company>DVET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2020-06-02T02:44:00Z</dcterms:created>
  <dcterms:modified xsi:type="dcterms:W3CDTF">2020-06-18T04:05:00Z</dcterms:modified>
</cp:coreProperties>
</file>