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25" w:rsidRDefault="00996325" w:rsidP="0099632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451654" w:rsidRPr="007471E1" w:rsidRDefault="002730A0" w:rsidP="007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13.01.05 (140407.02) </w:t>
      </w:r>
      <w:r w:rsidR="005C475A" w:rsidRPr="00C4411C">
        <w:rPr>
          <w:rFonts w:ascii="Times New Roman" w:hAnsi="Times New Roman" w:cs="Times New Roman"/>
          <w:b/>
          <w:sz w:val="24"/>
          <w:szCs w:val="24"/>
        </w:rPr>
        <w:t>Электромонтер по техническому обслуживанию электростанций и сетей</w:t>
      </w:r>
      <w:r w:rsidR="007471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AAB">
        <w:rPr>
          <w:rFonts w:ascii="TimesNewRoman,Bold" w:hAnsi="TimesNewRoman,Bold" w:cs="TimesNewRoman,Bold"/>
          <w:b/>
          <w:bCs/>
          <w:sz w:val="24"/>
          <w:szCs w:val="24"/>
        </w:rPr>
        <w:t xml:space="preserve">производственной практики </w:t>
      </w:r>
      <w:r w:rsidR="00084AAB">
        <w:rPr>
          <w:rFonts w:ascii="TimesNewRoman" w:hAnsi="TimesNewRoman" w:cs="TimesNewRoman"/>
          <w:b/>
          <w:sz w:val="24"/>
          <w:szCs w:val="24"/>
        </w:rPr>
        <w:t>П</w:t>
      </w:r>
      <w:r w:rsidR="00084AAB" w:rsidRPr="00AB11F3">
        <w:rPr>
          <w:rFonts w:ascii="TimesNewRoman" w:hAnsi="TimesNewRoman" w:cs="TimesNewRoman"/>
          <w:b/>
          <w:sz w:val="24"/>
          <w:szCs w:val="24"/>
        </w:rPr>
        <w:t>П.0</w:t>
      </w:r>
      <w:r w:rsidR="007A33B3">
        <w:rPr>
          <w:rFonts w:ascii="TimesNewRoman" w:hAnsi="TimesNewRoman" w:cs="TimesNewRoman"/>
          <w:b/>
          <w:sz w:val="24"/>
          <w:szCs w:val="24"/>
        </w:rPr>
        <w:t>2</w:t>
      </w:r>
      <w:r w:rsidR="00451654">
        <w:rPr>
          <w:rFonts w:ascii="TimesNewRoman" w:hAnsi="TimesNewRoman" w:cs="TimesNewRoman"/>
          <w:b/>
          <w:sz w:val="24"/>
          <w:szCs w:val="24"/>
        </w:rPr>
        <w:t xml:space="preserve"> </w:t>
      </w:r>
      <w:r w:rsidR="007A33B3">
        <w:rPr>
          <w:rFonts w:ascii="TimesNewRoman,Bold" w:hAnsi="TimesNewRoman,Bold" w:cs="TimesNewRoman,Bold"/>
          <w:b/>
          <w:bCs/>
          <w:sz w:val="24"/>
          <w:szCs w:val="24"/>
        </w:rPr>
        <w:t xml:space="preserve">ПМ.02 </w:t>
      </w:r>
      <w:r w:rsidR="007A33B3" w:rsidRPr="00AD7832">
        <w:rPr>
          <w:rFonts w:ascii="TimesNewRoman,Bold" w:hAnsi="TimesNewRoman,Bold" w:cs="TimesNewRoman,Bold"/>
          <w:b/>
          <w:bCs/>
          <w:sz w:val="24"/>
          <w:szCs w:val="24"/>
        </w:rPr>
        <w:t>Техническое обслуживание подстанций</w:t>
      </w:r>
    </w:p>
    <w:p w:rsidR="007A33B3" w:rsidRDefault="007A33B3" w:rsidP="00F3629A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996325" w:rsidRDefault="00996325" w:rsidP="00F3629A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Цели и задачи 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>п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>роизводственн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>ой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практик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>и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– требования к результатам 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>освоения программы производственной практики</w:t>
      </w:r>
      <w:r w:rsidR="0078637D"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3B47A7" w:rsidRPr="003B47A7" w:rsidRDefault="003B47A7" w:rsidP="00235433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Производственная практика направлена</w:t>
      </w:r>
      <w:r w:rsidR="00235433">
        <w:rPr>
          <w:rFonts w:ascii="TimesNewRoman" w:hAnsi="TimesNewRoman" w:cs="TimesNewRoman"/>
          <w:sz w:val="24"/>
          <w:szCs w:val="24"/>
        </w:rPr>
        <w:t xml:space="preserve"> </w:t>
      </w:r>
      <w:r w:rsidRPr="003B47A7">
        <w:rPr>
          <w:rFonts w:ascii="TimesNewRoman" w:hAnsi="TimesNewRoman" w:cs="TimesNewRoman"/>
          <w:sz w:val="24"/>
          <w:szCs w:val="24"/>
        </w:rPr>
        <w:t>на формирование у обучающихся общих и профессиональных компетенций,</w:t>
      </w:r>
      <w:r w:rsidR="00235433">
        <w:rPr>
          <w:rFonts w:ascii="TimesNewRoman" w:hAnsi="TimesNewRoman" w:cs="TimesNewRoman"/>
          <w:sz w:val="24"/>
          <w:szCs w:val="24"/>
        </w:rPr>
        <w:t xml:space="preserve"> </w:t>
      </w:r>
      <w:r w:rsidRPr="003B47A7">
        <w:rPr>
          <w:rFonts w:ascii="TimesNewRoman" w:hAnsi="TimesNewRoman" w:cs="TimesNewRoman"/>
          <w:sz w:val="24"/>
          <w:szCs w:val="24"/>
        </w:rPr>
        <w:t>приобретение практического опыта и реализуется в рамках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3B47A7">
        <w:rPr>
          <w:rFonts w:ascii="TimesNewRoman" w:hAnsi="TimesNewRoman" w:cs="TimesNewRoman"/>
          <w:sz w:val="24"/>
          <w:szCs w:val="24"/>
        </w:rPr>
        <w:t xml:space="preserve">профессионального модуля программы подготовки </w:t>
      </w:r>
      <w:r w:rsidR="007D5F1B">
        <w:rPr>
          <w:rFonts w:ascii="TimesNewRoman" w:hAnsi="TimesNewRoman" w:cs="TimesNewRoman"/>
          <w:sz w:val="24"/>
          <w:szCs w:val="24"/>
        </w:rPr>
        <w:t>квалифицированных рабочих и служащих</w:t>
      </w:r>
      <w:r w:rsidRPr="003B47A7">
        <w:rPr>
          <w:rFonts w:ascii="TimesNewRoman" w:hAnsi="TimesNewRoman" w:cs="TimesNewRoman"/>
          <w:sz w:val="24"/>
          <w:szCs w:val="24"/>
        </w:rPr>
        <w:t xml:space="preserve"> (ПП</w:t>
      </w:r>
      <w:r w:rsidR="007D5F1B">
        <w:rPr>
          <w:rFonts w:ascii="TimesNewRoman" w:hAnsi="TimesNewRoman" w:cs="TimesNewRoman"/>
          <w:sz w:val="24"/>
          <w:szCs w:val="24"/>
        </w:rPr>
        <w:t>КРС</w:t>
      </w:r>
      <w:r w:rsidRPr="003B47A7">
        <w:rPr>
          <w:rFonts w:ascii="TimesNewRoman" w:hAnsi="TimesNewRoman" w:cs="TimesNewRoman"/>
          <w:sz w:val="24"/>
          <w:szCs w:val="24"/>
        </w:rPr>
        <w:t>) СПО по виду деятельности</w:t>
      </w:r>
      <w:r w:rsidR="007D5F1B">
        <w:rPr>
          <w:rFonts w:ascii="TimesNewRoman" w:hAnsi="TimesNewRoman" w:cs="TimesNewRoman"/>
          <w:sz w:val="24"/>
          <w:szCs w:val="24"/>
        </w:rPr>
        <w:t>: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7A33B3">
        <w:rPr>
          <w:rFonts w:ascii="TimesNewRoman" w:hAnsi="TimesNewRoman" w:cs="TimesNewRoman"/>
          <w:sz w:val="24"/>
          <w:szCs w:val="24"/>
        </w:rPr>
        <w:t>т</w:t>
      </w:r>
      <w:r w:rsidR="007A33B3" w:rsidRPr="007A33B3">
        <w:rPr>
          <w:rFonts w:ascii="TimesNewRoman" w:hAnsi="TimesNewRoman" w:cs="TimesNewRoman"/>
          <w:sz w:val="24"/>
          <w:szCs w:val="24"/>
        </w:rPr>
        <w:t>ехническое обслуживание подстанций</w:t>
      </w:r>
      <w:r w:rsidR="007D5F1B">
        <w:rPr>
          <w:rFonts w:ascii="TimesNewRoman" w:hAnsi="TimesNewRoman" w:cs="TimesNewRoman"/>
          <w:sz w:val="24"/>
          <w:szCs w:val="24"/>
        </w:rPr>
        <w:t>.</w:t>
      </w:r>
    </w:p>
    <w:p w:rsidR="003B47A7" w:rsidRPr="003B47A7" w:rsidRDefault="003B47A7" w:rsidP="007D5F1B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В ходе освоения программы производственной практики  студент должен:</w:t>
      </w:r>
    </w:p>
    <w:p w:rsidR="00084AAB" w:rsidRPr="00B47D69" w:rsidRDefault="00084AAB" w:rsidP="00084AA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sz w:val="24"/>
          <w:szCs w:val="24"/>
        </w:rPr>
      </w:pPr>
      <w:r w:rsidRPr="00B47D69">
        <w:rPr>
          <w:rFonts w:ascii="TimesNewRoman" w:hAnsi="TimesNewRoman" w:cs="TimesNewRoman"/>
          <w:i/>
          <w:sz w:val="24"/>
          <w:szCs w:val="24"/>
        </w:rPr>
        <w:t>иметь практический опыт:</w:t>
      </w:r>
    </w:p>
    <w:p w:rsidR="007A33B3" w:rsidRDefault="007A33B3" w:rsidP="007A33B3">
      <w:pPr>
        <w:pStyle w:val="2"/>
        <w:widowControl w:val="0"/>
        <w:numPr>
          <w:ilvl w:val="0"/>
          <w:numId w:val="15"/>
        </w:numPr>
        <w:ind w:left="709" w:hanging="430"/>
      </w:pPr>
      <w:r w:rsidRPr="00AD7832">
        <w:t>проведения осмотра оборудования, подготовки рабочего места для проведения осмотра оборудования;</w:t>
      </w:r>
    </w:p>
    <w:p w:rsidR="007A33B3" w:rsidRDefault="007A33B3" w:rsidP="007A33B3">
      <w:pPr>
        <w:pStyle w:val="2"/>
        <w:widowControl w:val="0"/>
        <w:numPr>
          <w:ilvl w:val="0"/>
          <w:numId w:val="15"/>
        </w:numPr>
        <w:ind w:left="709" w:hanging="430"/>
      </w:pPr>
      <w:r w:rsidRPr="00AD7832">
        <w:t>обслуживания источников оперативного тока;</w:t>
      </w:r>
    </w:p>
    <w:p w:rsidR="007A33B3" w:rsidRDefault="007A33B3" w:rsidP="007A33B3">
      <w:pPr>
        <w:pStyle w:val="2"/>
        <w:widowControl w:val="0"/>
        <w:numPr>
          <w:ilvl w:val="0"/>
          <w:numId w:val="15"/>
        </w:numPr>
        <w:ind w:left="709" w:hanging="430"/>
      </w:pPr>
      <w:r w:rsidRPr="00AD7832">
        <w:t>определения параметров аккумуляторных батарей;</w:t>
      </w:r>
    </w:p>
    <w:p w:rsidR="007A33B3" w:rsidRDefault="007A33B3" w:rsidP="007A33B3">
      <w:pPr>
        <w:pStyle w:val="2"/>
        <w:widowControl w:val="0"/>
        <w:numPr>
          <w:ilvl w:val="0"/>
          <w:numId w:val="15"/>
        </w:numPr>
        <w:ind w:left="709" w:hanging="430"/>
      </w:pPr>
      <w:r w:rsidRPr="00AD7832">
        <w:t>выполнения переключений при ликвидации аварий;</w:t>
      </w:r>
    </w:p>
    <w:p w:rsidR="007A33B3" w:rsidRDefault="007A33B3" w:rsidP="007A33B3">
      <w:pPr>
        <w:pStyle w:val="2"/>
        <w:widowControl w:val="0"/>
        <w:numPr>
          <w:ilvl w:val="0"/>
          <w:numId w:val="15"/>
        </w:numPr>
        <w:ind w:left="709" w:hanging="430"/>
      </w:pPr>
      <w:r w:rsidRPr="00AD7832">
        <w:t>выполнения кратковременных работ по устранению небольших повреждений;</w:t>
      </w:r>
    </w:p>
    <w:p w:rsidR="007A33B3" w:rsidRDefault="007A33B3" w:rsidP="007A33B3">
      <w:pPr>
        <w:pStyle w:val="2"/>
        <w:widowControl w:val="0"/>
        <w:numPr>
          <w:ilvl w:val="0"/>
          <w:numId w:val="15"/>
        </w:numPr>
        <w:ind w:left="709" w:hanging="430"/>
      </w:pPr>
      <w:r w:rsidRPr="00AD7832">
        <w:t>выявления небольших повреждений;</w:t>
      </w:r>
    </w:p>
    <w:p w:rsidR="007A33B3" w:rsidRPr="004F27EE" w:rsidRDefault="007A33B3" w:rsidP="007A33B3">
      <w:pPr>
        <w:pStyle w:val="2"/>
        <w:widowControl w:val="0"/>
        <w:numPr>
          <w:ilvl w:val="0"/>
          <w:numId w:val="15"/>
        </w:numPr>
        <w:ind w:left="709" w:hanging="430"/>
      </w:pPr>
      <w:r w:rsidRPr="00AD7832">
        <w:t>устранения неисправности осветительной сети и аппаратуры со сменой ламп и предохранителей</w:t>
      </w:r>
      <w:r>
        <w:t>;</w:t>
      </w:r>
      <w:r w:rsidRPr="00AD7832">
        <w:t xml:space="preserve"> </w:t>
      </w:r>
    </w:p>
    <w:p w:rsidR="007A33B3" w:rsidRPr="00742FC1" w:rsidRDefault="007A33B3" w:rsidP="007A33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уметь: </w:t>
      </w:r>
    </w:p>
    <w:p w:rsidR="007A33B3" w:rsidRDefault="007A33B3" w:rsidP="007A33B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5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техническое состояние основного и вспомогательного оборудования подстанций;</w:t>
      </w:r>
    </w:p>
    <w:p w:rsidR="007A33B3" w:rsidRDefault="007A33B3" w:rsidP="007A33B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5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порядок выполнения режимных оперативных переключений в распределительных устройствах подстанций;</w:t>
      </w:r>
    </w:p>
    <w:p w:rsidR="007A33B3" w:rsidRDefault="007A33B3" w:rsidP="007A33B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5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параметры аккумуляторных батарей;</w:t>
      </w:r>
    </w:p>
    <w:p w:rsidR="007A33B3" w:rsidRDefault="007A33B3" w:rsidP="007A33B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небольшие дефекты оборудования подстанций;</w:t>
      </w:r>
    </w:p>
    <w:p w:rsidR="007A33B3" w:rsidRPr="00F42F5C" w:rsidRDefault="007A33B3" w:rsidP="007A33B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2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причины и степень износа электрооборудования; </w:t>
      </w:r>
    </w:p>
    <w:p w:rsidR="007A33B3" w:rsidRPr="00F42F5C" w:rsidRDefault="007A33B3" w:rsidP="007A33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2F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знать: </w:t>
      </w:r>
    </w:p>
    <w:p w:rsidR="007A33B3" w:rsidRDefault="007A33B3" w:rsidP="007A33B3">
      <w:pPr>
        <w:pStyle w:val="a3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>назначение и устройство обслуживаемого оборудования;</w:t>
      </w:r>
    </w:p>
    <w:p w:rsidR="007A33B3" w:rsidRDefault="007A33B3" w:rsidP="007A33B3">
      <w:pPr>
        <w:pStyle w:val="a3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>схемы первичных соединений;</w:t>
      </w:r>
    </w:p>
    <w:p w:rsidR="007A33B3" w:rsidRDefault="007A33B3" w:rsidP="007A33B3">
      <w:pPr>
        <w:pStyle w:val="a3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>схемы сети собственных нужд, оперативного тока и электромагнитной блокировки;</w:t>
      </w:r>
    </w:p>
    <w:p w:rsidR="007A33B3" w:rsidRDefault="007A33B3" w:rsidP="007A33B3">
      <w:pPr>
        <w:pStyle w:val="a3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>типы, схемы подстанций;</w:t>
      </w:r>
    </w:p>
    <w:p w:rsidR="007A33B3" w:rsidRDefault="007A33B3" w:rsidP="007A33B3">
      <w:pPr>
        <w:pStyle w:val="a3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>виды компоновок подстанций;</w:t>
      </w:r>
    </w:p>
    <w:p w:rsidR="007A33B3" w:rsidRDefault="007A33B3" w:rsidP="007A33B3">
      <w:pPr>
        <w:pStyle w:val="a3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>режимы работы подстанций;</w:t>
      </w:r>
    </w:p>
    <w:p w:rsidR="007A33B3" w:rsidRDefault="007A33B3" w:rsidP="007A33B3">
      <w:pPr>
        <w:pStyle w:val="a3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>схемы первичных цепей подстанций;</w:t>
      </w:r>
    </w:p>
    <w:p w:rsidR="007A33B3" w:rsidRDefault="007A33B3" w:rsidP="007A33B3">
      <w:pPr>
        <w:pStyle w:val="a3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>порядок выполнения оперативных переключений;</w:t>
      </w:r>
    </w:p>
    <w:p w:rsidR="007A33B3" w:rsidRDefault="007A33B3" w:rsidP="007A33B3">
      <w:pPr>
        <w:pStyle w:val="a3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>основные дефекты;</w:t>
      </w:r>
    </w:p>
    <w:p w:rsidR="007A33B3" w:rsidRDefault="007A33B3" w:rsidP="007A33B3">
      <w:pPr>
        <w:pStyle w:val="a3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F5C">
        <w:rPr>
          <w:rFonts w:ascii="Times New Roman" w:hAnsi="Times New Roman" w:cs="Times New Roman"/>
          <w:sz w:val="24"/>
          <w:szCs w:val="24"/>
        </w:rPr>
        <w:t>осветительные приборы, применяемые на подстанции, их разновидности и конструктивные особенности;</w:t>
      </w:r>
    </w:p>
    <w:p w:rsidR="007A33B3" w:rsidRPr="006235DE" w:rsidRDefault="007A33B3" w:rsidP="007A33B3">
      <w:pPr>
        <w:pStyle w:val="2"/>
        <w:widowControl w:val="0"/>
        <w:numPr>
          <w:ilvl w:val="0"/>
          <w:numId w:val="15"/>
        </w:numPr>
        <w:ind w:left="709" w:hanging="430"/>
        <w:rPr>
          <w:rFonts w:ascii="TimesNewRoman" w:hAnsi="TimesNewRoman" w:cs="TimesNewRoman"/>
          <w:b/>
        </w:rPr>
      </w:pPr>
      <w:r w:rsidRPr="00F42F5C">
        <w:t>технологию ремонта осветительной арматуры в шкафах и щитовых устройствах</w:t>
      </w:r>
      <w:r>
        <w:t>.</w:t>
      </w:r>
    </w:p>
    <w:p w:rsidR="007A33B3" w:rsidRDefault="007A33B3" w:rsidP="007D5F1B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b/>
          <w:sz w:val="24"/>
          <w:szCs w:val="24"/>
        </w:rPr>
      </w:pPr>
    </w:p>
    <w:p w:rsidR="00996325" w:rsidRDefault="00996325" w:rsidP="007D5F1B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 w:rsidRPr="00996325">
        <w:rPr>
          <w:rFonts w:ascii="TimesNewRoman" w:hAnsi="TimesNewRoman" w:cs="TimesNewRoman"/>
          <w:b/>
          <w:sz w:val="24"/>
          <w:szCs w:val="24"/>
        </w:rPr>
        <w:t xml:space="preserve">Место </w:t>
      </w:r>
      <w:r w:rsidR="003B47A7">
        <w:rPr>
          <w:rFonts w:ascii="TimesNewRoman" w:hAnsi="TimesNewRoman" w:cs="TimesNewRoman"/>
          <w:b/>
          <w:sz w:val="24"/>
          <w:szCs w:val="24"/>
        </w:rPr>
        <w:t xml:space="preserve">производственной практики </w:t>
      </w:r>
      <w:r w:rsidRPr="00996325">
        <w:rPr>
          <w:rFonts w:ascii="TimesNewRoman" w:hAnsi="TimesNewRoman" w:cs="TimesNewRoman"/>
          <w:b/>
          <w:sz w:val="24"/>
          <w:szCs w:val="24"/>
        </w:rPr>
        <w:t>в структуре основной профессиональной образовательной программы</w:t>
      </w:r>
      <w:r>
        <w:rPr>
          <w:rFonts w:ascii="TimesNewRoman" w:hAnsi="TimesNewRoman" w:cs="TimesNewRoman"/>
          <w:sz w:val="24"/>
          <w:szCs w:val="24"/>
        </w:rPr>
        <w:t xml:space="preserve">: </w:t>
      </w:r>
      <w:r w:rsidR="005F6CA9">
        <w:rPr>
          <w:rFonts w:ascii="TimesNewRoman" w:hAnsi="TimesNewRoman" w:cs="TimesNewRoman"/>
          <w:sz w:val="24"/>
          <w:szCs w:val="24"/>
        </w:rPr>
        <w:t>п</w:t>
      </w:r>
      <w:r w:rsidR="005F6CA9" w:rsidRPr="003B47A7">
        <w:rPr>
          <w:rFonts w:ascii="TimesNewRoman" w:hAnsi="TimesNewRoman" w:cs="TimesNewRoman"/>
          <w:sz w:val="24"/>
          <w:szCs w:val="24"/>
        </w:rPr>
        <w:t>роизводственная практика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5F6CA9">
        <w:rPr>
          <w:rFonts w:ascii="TimesNewRoman" w:hAnsi="TimesNewRoman" w:cs="TimesNewRoman"/>
          <w:sz w:val="24"/>
          <w:szCs w:val="24"/>
        </w:rPr>
        <w:t xml:space="preserve"> </w:t>
      </w:r>
      <w:r w:rsidR="008A1DA3">
        <w:rPr>
          <w:rFonts w:ascii="TimesNewRoman" w:hAnsi="TimesNewRoman" w:cs="TimesNewRoman"/>
          <w:sz w:val="24"/>
          <w:szCs w:val="24"/>
        </w:rPr>
        <w:t xml:space="preserve">относится к </w:t>
      </w:r>
      <w:r w:rsidR="005F6CA9">
        <w:rPr>
          <w:rFonts w:ascii="TimesNewRoman" w:hAnsi="TimesNewRoman" w:cs="TimesNewRoman"/>
          <w:sz w:val="24"/>
          <w:szCs w:val="24"/>
        </w:rPr>
        <w:t xml:space="preserve">обязательной </w:t>
      </w:r>
      <w:r w:rsidR="008A1DA3">
        <w:rPr>
          <w:rFonts w:ascii="TimesNewRoman" w:hAnsi="TimesNewRoman" w:cs="TimesNewRoman"/>
          <w:sz w:val="24"/>
          <w:szCs w:val="24"/>
        </w:rPr>
        <w:t xml:space="preserve"> части ОПОП</w:t>
      </w:r>
      <w:r w:rsidR="00FB1E22">
        <w:rPr>
          <w:rFonts w:ascii="TimesNewRoman" w:hAnsi="TimesNewRoman" w:cs="TimesNewRoman"/>
          <w:sz w:val="24"/>
          <w:szCs w:val="24"/>
        </w:rPr>
        <w:t xml:space="preserve"> и проводится по завершению теоретического обучения ПМ</w:t>
      </w:r>
      <w:r w:rsidR="008A1DA3">
        <w:rPr>
          <w:rFonts w:ascii="TimesNewRoman" w:hAnsi="TimesNewRoman" w:cs="TimesNewRoman"/>
          <w:sz w:val="24"/>
          <w:szCs w:val="24"/>
        </w:rPr>
        <w:t>.</w:t>
      </w:r>
      <w:r w:rsidR="00AB11F3" w:rsidRPr="00AB11F3">
        <w:rPr>
          <w:rFonts w:ascii="TimesNewRoman" w:hAnsi="TimesNewRoman" w:cs="TimesNewRoman"/>
          <w:sz w:val="24"/>
          <w:szCs w:val="24"/>
        </w:rPr>
        <w:t xml:space="preserve"> </w:t>
      </w:r>
      <w:r w:rsidR="00AB11F3" w:rsidRPr="00076573">
        <w:rPr>
          <w:rFonts w:ascii="TimesNewRoman" w:hAnsi="TimesNewRoman" w:cs="TimesNewRoman"/>
          <w:sz w:val="24"/>
          <w:szCs w:val="24"/>
        </w:rPr>
        <w:t>Индекс</w:t>
      </w:r>
      <w:r w:rsidR="00AB11F3" w:rsidRPr="00AB11F3">
        <w:rPr>
          <w:rFonts w:ascii="TimesNewRoman" w:hAnsi="TimesNewRoman" w:cs="TimesNewRoman"/>
          <w:sz w:val="24"/>
          <w:szCs w:val="24"/>
        </w:rPr>
        <w:t xml:space="preserve"> </w:t>
      </w:r>
      <w:r w:rsidR="00AB11F3">
        <w:rPr>
          <w:rFonts w:ascii="TimesNewRoman" w:hAnsi="TimesNewRoman" w:cs="TimesNewRoman"/>
          <w:sz w:val="24"/>
          <w:szCs w:val="24"/>
        </w:rPr>
        <w:t>ПП.0</w:t>
      </w:r>
      <w:r w:rsidR="007A33B3">
        <w:rPr>
          <w:rFonts w:ascii="TimesNewRoman" w:hAnsi="TimesNewRoman" w:cs="TimesNewRoman"/>
          <w:sz w:val="24"/>
          <w:szCs w:val="24"/>
        </w:rPr>
        <w:t>2</w:t>
      </w:r>
    </w:p>
    <w:p w:rsidR="00FB1E22" w:rsidRDefault="00FB1E22" w:rsidP="00996325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</w:p>
    <w:p w:rsidR="00996325" w:rsidRDefault="00996325" w:rsidP="00996325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 w:rsidRPr="007D5F1B">
        <w:rPr>
          <w:rFonts w:ascii="TimesNewRoman" w:hAnsi="TimesNewRoman" w:cs="TimesNewRoman"/>
          <w:b/>
          <w:sz w:val="24"/>
          <w:szCs w:val="24"/>
        </w:rPr>
        <w:t xml:space="preserve">Требования к уровню освоения </w:t>
      </w:r>
      <w:r w:rsidR="005F6CA9" w:rsidRPr="007D5F1B">
        <w:rPr>
          <w:rFonts w:ascii="TimesNewRoman" w:hAnsi="TimesNewRoman" w:cs="TimesNewRoman"/>
          <w:b/>
          <w:sz w:val="24"/>
          <w:szCs w:val="24"/>
        </w:rPr>
        <w:t>программы производственной практики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7D5F1B" w:rsidRDefault="007D5F1B" w:rsidP="007D5F1B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 w:rsidRPr="00B47D69">
        <w:rPr>
          <w:rFonts w:ascii="TimesNewRoman" w:hAnsi="TimesNewRoman" w:cs="TimesNewRoman"/>
          <w:sz w:val="24"/>
          <w:szCs w:val="24"/>
        </w:rPr>
        <w:t xml:space="preserve">При прохождении </w:t>
      </w:r>
      <w:r>
        <w:rPr>
          <w:rFonts w:ascii="TimesNewRoman" w:hAnsi="TimesNewRoman" w:cs="TimesNewRoman"/>
          <w:sz w:val="24"/>
          <w:szCs w:val="24"/>
        </w:rPr>
        <w:t xml:space="preserve">производственной </w:t>
      </w:r>
      <w:r w:rsidRPr="00B47D69">
        <w:rPr>
          <w:rFonts w:ascii="TimesNewRoman" w:hAnsi="TimesNewRoman" w:cs="TimesNewRoman"/>
          <w:sz w:val="24"/>
          <w:szCs w:val="24"/>
        </w:rPr>
        <w:t xml:space="preserve">практики, обучающиеся должны освоить соответствующие </w:t>
      </w:r>
      <w:r>
        <w:rPr>
          <w:rFonts w:ascii="TimesNewRoman" w:hAnsi="TimesNewRoman" w:cs="TimesNewRoman"/>
          <w:sz w:val="24"/>
          <w:szCs w:val="24"/>
        </w:rPr>
        <w:t xml:space="preserve">профессиональные и общекультурные </w:t>
      </w:r>
      <w:r w:rsidRPr="00B47D69">
        <w:rPr>
          <w:rFonts w:ascii="TimesNewRoman" w:hAnsi="TimesNewRoman" w:cs="TimesNewRoman"/>
          <w:sz w:val="24"/>
          <w:szCs w:val="24"/>
        </w:rPr>
        <w:t>компетенции:</w:t>
      </w:r>
    </w:p>
    <w:p w:rsidR="007A33B3" w:rsidRPr="008406F7" w:rsidRDefault="007A33B3" w:rsidP="007A3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lastRenderedPageBreak/>
        <w:t>ПК 2.1. Проводить осмотр и обслуживать оборудование подстанций напряжением 35 кВ.</w:t>
      </w:r>
    </w:p>
    <w:p w:rsidR="007A33B3" w:rsidRPr="008406F7" w:rsidRDefault="007A33B3" w:rsidP="007A3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2.2. Обеспечивать режим работы по установленным параметрам.</w:t>
      </w:r>
    </w:p>
    <w:p w:rsidR="007A33B3" w:rsidRPr="008406F7" w:rsidRDefault="007A33B3" w:rsidP="007A3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2.3. Производить оперативные переключения по ликвидации аварий.</w:t>
      </w:r>
    </w:p>
    <w:p w:rsidR="007A33B3" w:rsidRPr="008406F7" w:rsidRDefault="007A33B3" w:rsidP="007A3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2.4. Выполнять кратковременные работы по устранению небольших повреждений оборудования подстанций.</w:t>
      </w:r>
    </w:p>
    <w:p w:rsidR="005C475A" w:rsidRPr="00F7150E" w:rsidRDefault="005C475A" w:rsidP="005C4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5C475A" w:rsidRPr="00F7150E" w:rsidRDefault="005C475A" w:rsidP="005C4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5C475A" w:rsidRPr="00F7150E" w:rsidRDefault="005C475A" w:rsidP="005C4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C475A" w:rsidRPr="00F7150E" w:rsidRDefault="005C475A" w:rsidP="005C4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5C475A" w:rsidRPr="00F7150E" w:rsidRDefault="005C475A" w:rsidP="005C4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5C475A" w:rsidRPr="00F7150E" w:rsidRDefault="005C475A" w:rsidP="005C4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5C475A" w:rsidRPr="008D1FAE" w:rsidRDefault="005C475A" w:rsidP="005C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5C475A" w:rsidRDefault="005C475A" w:rsidP="005C475A">
      <w:pPr>
        <w:autoSpaceDE w:val="0"/>
        <w:autoSpaceDN w:val="0"/>
        <w:adjustRightInd w:val="0"/>
        <w:spacing w:after="0" w:line="240" w:lineRule="auto"/>
      </w:pPr>
    </w:p>
    <w:p w:rsidR="005F6CA9" w:rsidRDefault="005F6CA9" w:rsidP="005C475A">
      <w:pPr>
        <w:autoSpaceDE w:val="0"/>
        <w:autoSpaceDN w:val="0"/>
        <w:adjustRightInd w:val="0"/>
        <w:spacing w:after="0" w:line="240" w:lineRule="auto"/>
      </w:pPr>
    </w:p>
    <w:sectPr w:rsidR="005F6CA9" w:rsidSect="009963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2491"/>
    <w:multiLevelType w:val="hybridMultilevel"/>
    <w:tmpl w:val="12328A7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832FB"/>
    <w:multiLevelType w:val="hybridMultilevel"/>
    <w:tmpl w:val="F62ED99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E7382"/>
    <w:multiLevelType w:val="hybridMultilevel"/>
    <w:tmpl w:val="2A74FFD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E14E2"/>
    <w:multiLevelType w:val="hybridMultilevel"/>
    <w:tmpl w:val="C6C0333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E1B10"/>
    <w:multiLevelType w:val="hybridMultilevel"/>
    <w:tmpl w:val="CA4A2C6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67496"/>
    <w:multiLevelType w:val="hybridMultilevel"/>
    <w:tmpl w:val="FAECB5D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82DB0"/>
    <w:multiLevelType w:val="hybridMultilevel"/>
    <w:tmpl w:val="F5D81A82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B4C71"/>
    <w:multiLevelType w:val="hybridMultilevel"/>
    <w:tmpl w:val="8BFA585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A2C1F"/>
    <w:multiLevelType w:val="hybridMultilevel"/>
    <w:tmpl w:val="96523DC4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2DC1A73"/>
    <w:multiLevelType w:val="hybridMultilevel"/>
    <w:tmpl w:val="A9AA63B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B329C1"/>
    <w:multiLevelType w:val="hybridMultilevel"/>
    <w:tmpl w:val="27C0674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C751F"/>
    <w:multiLevelType w:val="hybridMultilevel"/>
    <w:tmpl w:val="08224736"/>
    <w:lvl w:ilvl="0" w:tplc="97BA1F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0D4001D"/>
    <w:multiLevelType w:val="hybridMultilevel"/>
    <w:tmpl w:val="1690DBC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D762D1"/>
    <w:multiLevelType w:val="hybridMultilevel"/>
    <w:tmpl w:val="5084663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605E3A"/>
    <w:multiLevelType w:val="hybridMultilevel"/>
    <w:tmpl w:val="40661D22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4D4F57"/>
    <w:multiLevelType w:val="hybridMultilevel"/>
    <w:tmpl w:val="FFC6108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2"/>
  </w:num>
  <w:num w:numId="5">
    <w:abstractNumId w:val="10"/>
  </w:num>
  <w:num w:numId="6">
    <w:abstractNumId w:val="9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  <w:num w:numId="11">
    <w:abstractNumId w:val="12"/>
  </w:num>
  <w:num w:numId="12">
    <w:abstractNumId w:val="5"/>
  </w:num>
  <w:num w:numId="13">
    <w:abstractNumId w:val="7"/>
  </w:num>
  <w:num w:numId="14">
    <w:abstractNumId w:val="15"/>
  </w:num>
  <w:num w:numId="15">
    <w:abstractNumId w:val="1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996325"/>
    <w:rsid w:val="00084AAB"/>
    <w:rsid w:val="000E70C4"/>
    <w:rsid w:val="00235433"/>
    <w:rsid w:val="00261535"/>
    <w:rsid w:val="002730A0"/>
    <w:rsid w:val="003B47A7"/>
    <w:rsid w:val="00451654"/>
    <w:rsid w:val="00457D17"/>
    <w:rsid w:val="004E7415"/>
    <w:rsid w:val="0055257F"/>
    <w:rsid w:val="00557458"/>
    <w:rsid w:val="005C475A"/>
    <w:rsid w:val="005F6CA9"/>
    <w:rsid w:val="00603A9F"/>
    <w:rsid w:val="00613D9F"/>
    <w:rsid w:val="00623C66"/>
    <w:rsid w:val="006644DB"/>
    <w:rsid w:val="006C5CED"/>
    <w:rsid w:val="007471E1"/>
    <w:rsid w:val="0078637D"/>
    <w:rsid w:val="007A33B3"/>
    <w:rsid w:val="007D5F1B"/>
    <w:rsid w:val="008A1DA3"/>
    <w:rsid w:val="00996325"/>
    <w:rsid w:val="00A45748"/>
    <w:rsid w:val="00AB11F3"/>
    <w:rsid w:val="00E27F9B"/>
    <w:rsid w:val="00F3629A"/>
    <w:rsid w:val="00FB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325"/>
    <w:pPr>
      <w:ind w:left="720"/>
      <w:contextualSpacing/>
    </w:pPr>
  </w:style>
  <w:style w:type="paragraph" w:styleId="2">
    <w:name w:val="List 2"/>
    <w:basedOn w:val="a"/>
    <w:rsid w:val="00084AA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F362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8</cp:revision>
  <dcterms:created xsi:type="dcterms:W3CDTF">2020-06-09T06:35:00Z</dcterms:created>
  <dcterms:modified xsi:type="dcterms:W3CDTF">2020-06-10T01:20:00Z</dcterms:modified>
</cp:coreProperties>
</file>