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F40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ОП.15</w:t>
      </w:r>
      <w:r w:rsidR="00E415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406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Электрооборудование электрических станций и сетей.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40696" w:rsidRPr="00F40696" w:rsidRDefault="00F40696" w:rsidP="00177690">
      <w:pPr>
        <w:pStyle w:val="a3"/>
        <w:numPr>
          <w:ilvl w:val="0"/>
          <w:numId w:val="1"/>
        </w:numPr>
        <w:tabs>
          <w:tab w:val="left" w:pos="142"/>
          <w:tab w:val="left" w:pos="4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696">
        <w:rPr>
          <w:rFonts w:ascii="Times New Roman" w:hAnsi="Times New Roman" w:cs="Times New Roman"/>
          <w:sz w:val="28"/>
          <w:szCs w:val="28"/>
        </w:rPr>
        <w:t>читать схемы электрических соединений станций и подстанций различного типа;</w:t>
      </w:r>
    </w:p>
    <w:p w:rsidR="00F40696" w:rsidRPr="00F40696" w:rsidRDefault="00F40696" w:rsidP="001776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96">
        <w:rPr>
          <w:rFonts w:ascii="Times New Roman" w:hAnsi="Times New Roman" w:cs="Times New Roman"/>
          <w:sz w:val="28"/>
          <w:szCs w:val="28"/>
        </w:rPr>
        <w:t xml:space="preserve">производить расчеты токов коротких замыканий электрических сетей; пользоваться справочным материалом при выборе основного электрооборудования  для заданных </w:t>
      </w:r>
      <w:r>
        <w:rPr>
          <w:rFonts w:ascii="Times New Roman" w:hAnsi="Times New Roman" w:cs="Times New Roman"/>
          <w:sz w:val="28"/>
          <w:szCs w:val="28"/>
        </w:rPr>
        <w:t>условий работы электроустановок.</w:t>
      </w:r>
    </w:p>
    <w:p w:rsidR="00D11C71" w:rsidRPr="007A041C" w:rsidRDefault="00D11C71" w:rsidP="00F40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>структуру энергосистемы, характеристику ее элементов;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понятие о качестве электроэнергии;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режимы работы </w:t>
      </w:r>
      <w:proofErr w:type="spellStart"/>
      <w:r w:rsidRPr="00177690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177690">
        <w:rPr>
          <w:rFonts w:ascii="Times New Roman" w:hAnsi="Times New Roman" w:cs="Times New Roman"/>
          <w:sz w:val="28"/>
          <w:szCs w:val="28"/>
        </w:rPr>
        <w:t xml:space="preserve"> электрических сетей,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основные свойства и область применения электрических сетей с различными способами заземления </w:t>
      </w:r>
      <w:proofErr w:type="spellStart"/>
      <w:r w:rsidRPr="00177690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1776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>выбор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90">
        <w:rPr>
          <w:rFonts w:ascii="Times New Roman" w:hAnsi="Times New Roman" w:cs="Times New Roman"/>
          <w:sz w:val="28"/>
          <w:szCs w:val="28"/>
        </w:rPr>
        <w:t xml:space="preserve"> для компенсации емкостных  токов;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основное технологическое оборудование станций и подстанций и его характеристики;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короткие замыкания (КЗ) в электроустановках,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назначение и методы расчета токов КЗ, электродинамическое и термическое действие токов КЗ, методы ограничения токов КЗ;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>токоведущие части электроустановок и электрические аппараты до и выше 1000</w:t>
      </w:r>
      <w:proofErr w:type="gramStart"/>
      <w:r w:rsidRPr="001776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7690">
        <w:rPr>
          <w:rFonts w:ascii="Times New Roman" w:hAnsi="Times New Roman" w:cs="Times New Roman"/>
          <w:sz w:val="28"/>
          <w:szCs w:val="28"/>
        </w:rPr>
        <w:t xml:space="preserve">, их типы, технические характеристики, конструкции, расчетные условия для их выбора;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выбор системы измерений на электрических станциях и подстанциях; </w:t>
      </w:r>
    </w:p>
    <w:p w:rsidR="00177690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77690">
        <w:rPr>
          <w:rFonts w:ascii="Times New Roman" w:hAnsi="Times New Roman" w:cs="Times New Roman"/>
          <w:sz w:val="28"/>
          <w:szCs w:val="28"/>
        </w:rPr>
        <w:t xml:space="preserve">виды электрических схем станций, сетей и подстанций, их назначение; основные понятия о расчетах электрических сетей; </w:t>
      </w:r>
    </w:p>
    <w:p w:rsidR="00D11C71" w:rsidRPr="00177690" w:rsidRDefault="00177690" w:rsidP="00177690">
      <w:pPr>
        <w:pStyle w:val="a3"/>
        <w:numPr>
          <w:ilvl w:val="0"/>
          <w:numId w:val="2"/>
        </w:num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7690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177690">
        <w:rPr>
          <w:rFonts w:ascii="Times New Roman" w:hAnsi="Times New Roman" w:cs="Times New Roman"/>
          <w:sz w:val="28"/>
          <w:szCs w:val="28"/>
        </w:rPr>
        <w:t xml:space="preserve"> и энергосберегающие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690" w:rsidRPr="00177690" w:rsidRDefault="00177690" w:rsidP="00177690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90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177690" w:rsidRDefault="00177690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34A2DA6"/>
    <w:multiLevelType w:val="hybridMultilevel"/>
    <w:tmpl w:val="F816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117A2"/>
    <w:multiLevelType w:val="hybridMultilevel"/>
    <w:tmpl w:val="D456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77690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B36F0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1680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3B10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380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37469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17538"/>
    <w:rsid w:val="00E26861"/>
    <w:rsid w:val="00E308F9"/>
    <w:rsid w:val="00E41583"/>
    <w:rsid w:val="00E42EA9"/>
    <w:rsid w:val="00E526E3"/>
    <w:rsid w:val="00E7340D"/>
    <w:rsid w:val="00EA79ED"/>
    <w:rsid w:val="00F05C39"/>
    <w:rsid w:val="00F24E88"/>
    <w:rsid w:val="00F36257"/>
    <w:rsid w:val="00F40696"/>
    <w:rsid w:val="00F50143"/>
    <w:rsid w:val="00FA044D"/>
    <w:rsid w:val="00FA2A76"/>
    <w:rsid w:val="00FA5687"/>
    <w:rsid w:val="00FC13E7"/>
    <w:rsid w:val="00FC2360"/>
    <w:rsid w:val="00FE081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2020-06-02T04:57:00Z</dcterms:created>
  <dcterms:modified xsi:type="dcterms:W3CDTF">2020-06-02T05:01:00Z</dcterms:modified>
</cp:coreProperties>
</file>