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192" w:rsidRPr="00A0038F" w:rsidRDefault="00C13192" w:rsidP="00C13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BD73DE" w:rsidRPr="00DC0A23" w:rsidRDefault="00BD73DE" w:rsidP="00BD73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11.02.11</w:t>
      </w: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СЕТИ СВЯЗИ И СИСТЕМЫ КОММУТАЦИИ</w:t>
      </w:r>
    </w:p>
    <w:p w:rsidR="00C13192" w:rsidRPr="002C4794" w:rsidRDefault="00C13192" w:rsidP="00C1319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4794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BD73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ОП.11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Охрана труда</w:t>
      </w:r>
    </w:p>
    <w:p w:rsidR="00C13192" w:rsidRPr="002C4794" w:rsidRDefault="00C13192" w:rsidP="00C13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3192" w:rsidRPr="002C4794" w:rsidRDefault="00C13192" w:rsidP="00C13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C13192" w:rsidRPr="006133FA" w:rsidRDefault="00C13192" w:rsidP="00C13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192" w:rsidRPr="00C13192" w:rsidRDefault="00C13192" w:rsidP="00C13192">
      <w:pPr>
        <w:pStyle w:val="a3"/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C13192" w:rsidRPr="00C13192" w:rsidRDefault="00C13192" w:rsidP="00C13192">
      <w:pPr>
        <w:pStyle w:val="a3"/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 xml:space="preserve">использовать </w:t>
      </w:r>
      <w:proofErr w:type="spellStart"/>
      <w:r w:rsidRPr="00C13192">
        <w:rPr>
          <w:rFonts w:ascii="Times New Roman" w:hAnsi="Times New Roman"/>
          <w:sz w:val="28"/>
          <w:szCs w:val="28"/>
        </w:rPr>
        <w:t>экобиозащитную</w:t>
      </w:r>
      <w:proofErr w:type="spellEnd"/>
      <w:r w:rsidRPr="00C13192">
        <w:rPr>
          <w:rFonts w:ascii="Times New Roman" w:hAnsi="Times New Roman"/>
          <w:sz w:val="28"/>
          <w:szCs w:val="28"/>
        </w:rPr>
        <w:t xml:space="preserve"> и противопожарную технику, средства коллективной и индивидуальной защиты;</w:t>
      </w:r>
    </w:p>
    <w:p w:rsidR="00C13192" w:rsidRPr="00C13192" w:rsidRDefault="00C13192" w:rsidP="00C13192">
      <w:pPr>
        <w:pStyle w:val="a3"/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определять и проводить анализ опасных и вредных факторов в сфере профессиональной деятельности;</w:t>
      </w:r>
    </w:p>
    <w:p w:rsidR="00C13192" w:rsidRPr="00C13192" w:rsidRDefault="00C13192" w:rsidP="00C13192">
      <w:pPr>
        <w:pStyle w:val="a3"/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оценивать состояние техники безопасности на производственном объекте;</w:t>
      </w:r>
    </w:p>
    <w:p w:rsidR="00C13192" w:rsidRPr="00C13192" w:rsidRDefault="00C13192" w:rsidP="00C13192">
      <w:pPr>
        <w:pStyle w:val="a3"/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применять безопасные приемы труда на территории организации и в производственных помещениях;</w:t>
      </w:r>
    </w:p>
    <w:p w:rsidR="00C13192" w:rsidRPr="00C13192" w:rsidRDefault="00C13192" w:rsidP="00C13192">
      <w:pPr>
        <w:pStyle w:val="a3"/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 xml:space="preserve">проводить аттестацию рабочих мест по условиям труда, в т.ч. оценку условий труда и </w:t>
      </w:r>
      <w:proofErr w:type="spellStart"/>
      <w:r w:rsidRPr="00C13192">
        <w:rPr>
          <w:rFonts w:ascii="Times New Roman" w:hAnsi="Times New Roman"/>
          <w:sz w:val="28"/>
          <w:szCs w:val="28"/>
        </w:rPr>
        <w:t>травмобезопасности</w:t>
      </w:r>
      <w:proofErr w:type="spellEnd"/>
      <w:r w:rsidRPr="00C13192">
        <w:rPr>
          <w:rFonts w:ascii="Times New Roman" w:hAnsi="Times New Roman"/>
          <w:sz w:val="28"/>
          <w:szCs w:val="28"/>
        </w:rPr>
        <w:t>;</w:t>
      </w:r>
    </w:p>
    <w:p w:rsidR="00C13192" w:rsidRPr="00C13192" w:rsidRDefault="00C13192" w:rsidP="00C13192">
      <w:pPr>
        <w:pStyle w:val="a3"/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инструктировать подчиненных работников (персонал) по вопросам техники безопасности;</w:t>
      </w:r>
    </w:p>
    <w:p w:rsidR="00C13192" w:rsidRPr="00C13192" w:rsidRDefault="00C13192" w:rsidP="00C13192">
      <w:pPr>
        <w:pStyle w:val="a3"/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соблюдать правила безопасности труда, производственной санитарии и пожарной безопасности</w:t>
      </w:r>
    </w:p>
    <w:p w:rsidR="00C13192" w:rsidRPr="00997F68" w:rsidRDefault="00C13192" w:rsidP="00C13192">
      <w:pPr>
        <w:pStyle w:val="s16"/>
        <w:spacing w:before="0" w:beforeAutospacing="0" w:after="0" w:afterAutospacing="0"/>
        <w:rPr>
          <w:b/>
          <w:sz w:val="28"/>
          <w:szCs w:val="28"/>
        </w:rPr>
      </w:pPr>
      <w:r w:rsidRPr="00997F68">
        <w:rPr>
          <w:sz w:val="28"/>
          <w:szCs w:val="28"/>
        </w:rPr>
        <w:t xml:space="preserve">В результате освоения дисциплины студент должен  </w:t>
      </w:r>
      <w:r w:rsidRPr="00997F68">
        <w:rPr>
          <w:b/>
          <w:sz w:val="28"/>
          <w:szCs w:val="28"/>
        </w:rPr>
        <w:t>знать: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законодательство в области охраны труда;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 xml:space="preserve">нормативные документы по охране труда и здоровья, основы профгигиены, </w:t>
      </w:r>
      <w:proofErr w:type="spellStart"/>
      <w:r w:rsidRPr="00C13192">
        <w:rPr>
          <w:rFonts w:ascii="Times New Roman" w:hAnsi="Times New Roman"/>
          <w:sz w:val="28"/>
          <w:szCs w:val="28"/>
        </w:rPr>
        <w:t>профсанитарии</w:t>
      </w:r>
      <w:proofErr w:type="spellEnd"/>
      <w:r w:rsidRPr="00C1319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13192">
        <w:rPr>
          <w:rFonts w:ascii="Times New Roman" w:hAnsi="Times New Roman"/>
          <w:sz w:val="28"/>
          <w:szCs w:val="28"/>
        </w:rPr>
        <w:t>пожаробезопасности</w:t>
      </w:r>
      <w:proofErr w:type="spellEnd"/>
      <w:r w:rsidRPr="00C13192">
        <w:rPr>
          <w:rFonts w:ascii="Times New Roman" w:hAnsi="Times New Roman"/>
          <w:sz w:val="28"/>
          <w:szCs w:val="28"/>
        </w:rPr>
        <w:t>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возможные опасные и вредные факторы и средства защиты;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действие токсичных веществ на организм человека;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 xml:space="preserve">категорирование производств по </w:t>
      </w:r>
      <w:proofErr w:type="spellStart"/>
      <w:r w:rsidRPr="00C13192">
        <w:rPr>
          <w:rFonts w:ascii="Times New Roman" w:hAnsi="Times New Roman"/>
          <w:sz w:val="28"/>
          <w:szCs w:val="28"/>
        </w:rPr>
        <w:t>взрыв</w:t>
      </w:r>
      <w:proofErr w:type="gramStart"/>
      <w:r w:rsidRPr="00C13192">
        <w:rPr>
          <w:rFonts w:ascii="Times New Roman" w:hAnsi="Times New Roman"/>
          <w:sz w:val="28"/>
          <w:szCs w:val="28"/>
        </w:rPr>
        <w:t>о</w:t>
      </w:r>
      <w:proofErr w:type="spellEnd"/>
      <w:r w:rsidRPr="00C13192">
        <w:rPr>
          <w:rFonts w:ascii="Times New Roman" w:hAnsi="Times New Roman"/>
          <w:sz w:val="28"/>
          <w:szCs w:val="28"/>
        </w:rPr>
        <w:t>-</w:t>
      </w:r>
      <w:proofErr w:type="gramEnd"/>
      <w:r w:rsidRPr="00C1319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13192">
        <w:rPr>
          <w:rFonts w:ascii="Times New Roman" w:hAnsi="Times New Roman"/>
          <w:sz w:val="28"/>
          <w:szCs w:val="28"/>
        </w:rPr>
        <w:t>пожароопасности</w:t>
      </w:r>
      <w:proofErr w:type="spellEnd"/>
      <w:r w:rsidRPr="00C13192">
        <w:rPr>
          <w:rFonts w:ascii="Times New Roman" w:hAnsi="Times New Roman"/>
          <w:sz w:val="28"/>
          <w:szCs w:val="28"/>
        </w:rPr>
        <w:t>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меры предупреждения пожаров и взрывов;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lastRenderedPageBreak/>
        <w:t>общие требования безопасности на территории организации и в производственных помещениях;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основные причины возникновения пожаров и взрывов;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особенности обеспечения безопасных условий труда на производстве;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порядок хранения и использования средств коллективной и индивидуальной защиты;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предельно допустимые концентрации (ПДК) и индивидуальные средства защиты;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права и обязанности работников в области охраны труда;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виды и правила проведения инструктажей по охране труда;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правила безопасной эксплуатации установок и аппаратов;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C13192" w:rsidRPr="00C13192" w:rsidRDefault="00C13192" w:rsidP="00C13192">
      <w:pPr>
        <w:pStyle w:val="a3"/>
        <w:numPr>
          <w:ilvl w:val="0"/>
          <w:numId w:val="10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192">
        <w:rPr>
          <w:rFonts w:ascii="Times New Roman" w:hAnsi="Times New Roman"/>
          <w:sz w:val="28"/>
          <w:szCs w:val="28"/>
        </w:rPr>
        <w:t>средства и методы повышения безопасности технических средств и технологических процессов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192" w:rsidRDefault="00C13192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192" w:rsidRPr="00827BB7" w:rsidRDefault="00C13192" w:rsidP="00C13192">
      <w:pPr>
        <w:rPr>
          <w:rFonts w:ascii="Times New Roman" w:eastAsia="Times New Roman" w:hAnsi="Times New Roman" w:cs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программы.</w:t>
      </w:r>
    </w:p>
    <w:p w:rsidR="00C13192" w:rsidRPr="002C4794" w:rsidRDefault="00C13192" w:rsidP="00C13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C13192" w:rsidRDefault="00C13192" w:rsidP="00C13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192" w:rsidRPr="002C4794" w:rsidRDefault="00C13192" w:rsidP="00C13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C13192" w:rsidRPr="002C4794" w:rsidRDefault="00C13192" w:rsidP="00C13192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13192" w:rsidRPr="002C4794" w:rsidRDefault="00C13192" w:rsidP="00C13192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C13192" w:rsidRPr="002C4794" w:rsidRDefault="00C13192" w:rsidP="00C13192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C13192" w:rsidRPr="002C4794" w:rsidRDefault="00C13192" w:rsidP="00C13192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C13192" w:rsidRPr="002C4794" w:rsidRDefault="00C13192" w:rsidP="00C13192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C13192" w:rsidRPr="002C4794" w:rsidRDefault="00C13192" w:rsidP="00C13192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C13192" w:rsidRPr="002C4794" w:rsidRDefault="00C13192" w:rsidP="00C13192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lastRenderedPageBreak/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C13192" w:rsidRPr="002C4794" w:rsidRDefault="00C13192" w:rsidP="00C13192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C13192" w:rsidRPr="002C4794" w:rsidRDefault="00C13192" w:rsidP="00C13192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C13192" w:rsidRDefault="00C13192" w:rsidP="00C13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192" w:rsidRDefault="00C13192" w:rsidP="00C13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192" w:rsidRDefault="00C13192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15C3A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4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4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1D68DA"/>
    <w:multiLevelType w:val="hybridMultilevel"/>
    <w:tmpl w:val="60064B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5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6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7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59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1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5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F797599"/>
    <w:multiLevelType w:val="hybridMultilevel"/>
    <w:tmpl w:val="659437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5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6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8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99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8"/>
  </w:num>
  <w:num w:numId="3">
    <w:abstractNumId w:val="5"/>
  </w:num>
  <w:num w:numId="4">
    <w:abstractNumId w:val="84"/>
  </w:num>
  <w:num w:numId="5">
    <w:abstractNumId w:val="60"/>
  </w:num>
  <w:num w:numId="6">
    <w:abstractNumId w:val="2"/>
  </w:num>
  <w:num w:numId="7">
    <w:abstractNumId w:val="49"/>
  </w:num>
  <w:num w:numId="8">
    <w:abstractNumId w:val="91"/>
  </w:num>
  <w:num w:numId="9">
    <w:abstractNumId w:val="56"/>
  </w:num>
  <w:num w:numId="10">
    <w:abstractNumId w:val="53"/>
  </w:num>
  <w:num w:numId="11">
    <w:abstractNumId w:val="70"/>
  </w:num>
  <w:num w:numId="12">
    <w:abstractNumId w:val="98"/>
  </w:num>
  <w:num w:numId="13">
    <w:abstractNumId w:val="3"/>
  </w:num>
  <w:num w:numId="14">
    <w:abstractNumId w:val="0"/>
  </w:num>
  <w:num w:numId="15">
    <w:abstractNumId w:val="29"/>
  </w:num>
  <w:num w:numId="16">
    <w:abstractNumId w:val="30"/>
  </w:num>
  <w:num w:numId="17">
    <w:abstractNumId w:val="31"/>
  </w:num>
  <w:num w:numId="18">
    <w:abstractNumId w:val="45"/>
  </w:num>
  <w:num w:numId="19">
    <w:abstractNumId w:val="74"/>
  </w:num>
  <w:num w:numId="20">
    <w:abstractNumId w:val="46"/>
  </w:num>
  <w:num w:numId="21">
    <w:abstractNumId w:val="24"/>
  </w:num>
  <w:num w:numId="22">
    <w:abstractNumId w:val="16"/>
  </w:num>
  <w:num w:numId="23">
    <w:abstractNumId w:val="92"/>
  </w:num>
  <w:num w:numId="24">
    <w:abstractNumId w:val="36"/>
  </w:num>
  <w:num w:numId="25">
    <w:abstractNumId w:val="71"/>
  </w:num>
  <w:num w:numId="26">
    <w:abstractNumId w:val="14"/>
  </w:num>
  <w:num w:numId="27">
    <w:abstractNumId w:val="10"/>
  </w:num>
  <w:num w:numId="28">
    <w:abstractNumId w:val="93"/>
  </w:num>
  <w:num w:numId="29">
    <w:abstractNumId w:val="69"/>
  </w:num>
  <w:num w:numId="30">
    <w:abstractNumId w:val="83"/>
  </w:num>
  <w:num w:numId="31">
    <w:abstractNumId w:val="81"/>
  </w:num>
  <w:num w:numId="32">
    <w:abstractNumId w:val="64"/>
  </w:num>
  <w:num w:numId="33">
    <w:abstractNumId w:val="8"/>
  </w:num>
  <w:num w:numId="34">
    <w:abstractNumId w:val="78"/>
  </w:num>
  <w:num w:numId="35">
    <w:abstractNumId w:val="51"/>
  </w:num>
  <w:num w:numId="36">
    <w:abstractNumId w:val="33"/>
  </w:num>
  <w:num w:numId="37">
    <w:abstractNumId w:val="88"/>
  </w:num>
  <w:num w:numId="38">
    <w:abstractNumId w:val="57"/>
  </w:num>
  <w:num w:numId="39">
    <w:abstractNumId w:val="76"/>
  </w:num>
  <w:num w:numId="40">
    <w:abstractNumId w:val="13"/>
  </w:num>
  <w:num w:numId="41">
    <w:abstractNumId w:val="90"/>
  </w:num>
  <w:num w:numId="42">
    <w:abstractNumId w:val="20"/>
  </w:num>
  <w:num w:numId="43">
    <w:abstractNumId w:val="15"/>
  </w:num>
  <w:num w:numId="44">
    <w:abstractNumId w:val="54"/>
  </w:num>
  <w:num w:numId="45">
    <w:abstractNumId w:val="100"/>
  </w:num>
  <w:num w:numId="46">
    <w:abstractNumId w:val="55"/>
  </w:num>
  <w:num w:numId="47">
    <w:abstractNumId w:val="85"/>
  </w:num>
  <w:num w:numId="48">
    <w:abstractNumId w:val="39"/>
  </w:num>
  <w:num w:numId="49">
    <w:abstractNumId w:val="66"/>
  </w:num>
  <w:num w:numId="50">
    <w:abstractNumId w:val="52"/>
  </w:num>
  <w:num w:numId="51">
    <w:abstractNumId w:val="94"/>
  </w:num>
  <w:num w:numId="52">
    <w:abstractNumId w:val="22"/>
  </w:num>
  <w:num w:numId="53">
    <w:abstractNumId w:val="59"/>
  </w:num>
  <w:num w:numId="54">
    <w:abstractNumId w:val="75"/>
  </w:num>
  <w:num w:numId="55">
    <w:abstractNumId w:val="82"/>
  </w:num>
  <w:num w:numId="56">
    <w:abstractNumId w:val="19"/>
  </w:num>
  <w:num w:numId="57">
    <w:abstractNumId w:val="87"/>
  </w:num>
  <w:num w:numId="58">
    <w:abstractNumId w:val="67"/>
  </w:num>
  <w:num w:numId="59">
    <w:abstractNumId w:val="32"/>
  </w:num>
  <w:num w:numId="60">
    <w:abstractNumId w:val="63"/>
  </w:num>
  <w:num w:numId="61">
    <w:abstractNumId w:val="17"/>
  </w:num>
  <w:num w:numId="62">
    <w:abstractNumId w:val="12"/>
  </w:num>
  <w:num w:numId="63">
    <w:abstractNumId w:val="62"/>
  </w:num>
  <w:num w:numId="64">
    <w:abstractNumId w:val="38"/>
  </w:num>
  <w:num w:numId="65">
    <w:abstractNumId w:val="72"/>
  </w:num>
  <w:num w:numId="66">
    <w:abstractNumId w:val="65"/>
  </w:num>
  <w:num w:numId="67">
    <w:abstractNumId w:val="4"/>
  </w:num>
  <w:num w:numId="68">
    <w:abstractNumId w:val="68"/>
  </w:num>
  <w:num w:numId="69">
    <w:abstractNumId w:val="44"/>
  </w:num>
  <w:num w:numId="70">
    <w:abstractNumId w:val="73"/>
  </w:num>
  <w:num w:numId="71">
    <w:abstractNumId w:val="47"/>
  </w:num>
  <w:num w:numId="72">
    <w:abstractNumId w:val="11"/>
  </w:num>
  <w:num w:numId="73">
    <w:abstractNumId w:val="97"/>
  </w:num>
  <w:num w:numId="74">
    <w:abstractNumId w:val="34"/>
  </w:num>
  <w:num w:numId="75">
    <w:abstractNumId w:val="35"/>
  </w:num>
  <w:num w:numId="76">
    <w:abstractNumId w:val="86"/>
  </w:num>
  <w:num w:numId="77">
    <w:abstractNumId w:val="79"/>
  </w:num>
  <w:num w:numId="78">
    <w:abstractNumId w:val="9"/>
  </w:num>
  <w:num w:numId="79">
    <w:abstractNumId w:val="6"/>
  </w:num>
  <w:num w:numId="80">
    <w:abstractNumId w:val="40"/>
  </w:num>
  <w:num w:numId="81">
    <w:abstractNumId w:val="95"/>
  </w:num>
  <w:num w:numId="82">
    <w:abstractNumId w:val="42"/>
  </w:num>
  <w:num w:numId="8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"/>
  </w:num>
  <w:num w:numId="85">
    <w:abstractNumId w:val="26"/>
  </w:num>
  <w:num w:numId="86">
    <w:abstractNumId w:val="89"/>
  </w:num>
  <w:num w:numId="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7"/>
  </w:num>
  <w:num w:numId="90">
    <w:abstractNumId w:val="7"/>
  </w:num>
  <w:num w:numId="91">
    <w:abstractNumId w:val="23"/>
  </w:num>
  <w:num w:numId="92">
    <w:abstractNumId w:val="99"/>
  </w:num>
  <w:num w:numId="93">
    <w:abstractNumId w:val="50"/>
  </w:num>
  <w:num w:numId="94">
    <w:abstractNumId w:val="37"/>
  </w:num>
  <w:num w:numId="95">
    <w:abstractNumId w:val="41"/>
  </w:num>
  <w:num w:numId="96">
    <w:abstractNumId w:val="21"/>
  </w:num>
  <w:num w:numId="97">
    <w:abstractNumId w:val="43"/>
  </w:num>
  <w:num w:numId="98">
    <w:abstractNumId w:val="27"/>
  </w:num>
  <w:num w:numId="99">
    <w:abstractNumId w:val="96"/>
  </w:num>
  <w:num w:numId="100">
    <w:abstractNumId w:val="25"/>
  </w:num>
  <w:num w:numId="101">
    <w:abstractNumId w:val="28"/>
  </w:num>
  <w:num w:numId="102">
    <w:abstractNumId w:val="80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926FC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43374"/>
    <w:rsid w:val="00653887"/>
    <w:rsid w:val="00660A5C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6D99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D73DE"/>
    <w:rsid w:val="00BE399A"/>
    <w:rsid w:val="00BF4A98"/>
    <w:rsid w:val="00C03D8D"/>
    <w:rsid w:val="00C13192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26861"/>
    <w:rsid w:val="00E308F9"/>
    <w:rsid w:val="00E42EA9"/>
    <w:rsid w:val="00E526E3"/>
    <w:rsid w:val="00E7340D"/>
    <w:rsid w:val="00E84FB2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2020-06-03T22:05:00Z</dcterms:created>
  <dcterms:modified xsi:type="dcterms:W3CDTF">2020-06-03T22:06:00Z</dcterms:modified>
</cp:coreProperties>
</file>