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4" w:rsidRDefault="00993EB4" w:rsidP="00B71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88B" w:rsidRPr="00A0038F" w:rsidRDefault="003A688B" w:rsidP="003A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3A688B" w:rsidRPr="00A0038F" w:rsidRDefault="003A688B" w:rsidP="003A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3A688B" w:rsidRPr="003A688B" w:rsidRDefault="003A688B" w:rsidP="003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88B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3A68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ОП.09 Стандартизация и сертификация услуг почтовой связи.</w:t>
      </w:r>
    </w:p>
    <w:p w:rsidR="00993EB4" w:rsidRDefault="00993EB4" w:rsidP="00654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A52" w:rsidRPr="00CE14FB" w:rsidRDefault="00D33A52" w:rsidP="00D3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33A52" w:rsidRPr="00CE14FB" w:rsidRDefault="00D33A52" w:rsidP="00D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A52" w:rsidRPr="00CE14FB" w:rsidRDefault="00D33A52" w:rsidP="00D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33A52" w:rsidRPr="00CE14FB" w:rsidRDefault="00D33A52" w:rsidP="00D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sz w:val="28"/>
          <w:szCs w:val="28"/>
        </w:rPr>
        <w:t>Применять требования нормативных правовых актов к основным видам продукции и процессов</w:t>
      </w: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3A52" w:rsidRPr="00CE14FB" w:rsidRDefault="00D33A52" w:rsidP="00D33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33A52" w:rsidRPr="00CE14FB" w:rsidRDefault="00D33A52" w:rsidP="00CE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sz w:val="28"/>
          <w:szCs w:val="28"/>
        </w:rPr>
        <w:t>Основные понятия и определения стандартизации и сертификации,</w:t>
      </w:r>
      <w:r w:rsidR="00CE14FB" w:rsidRPr="00CE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FB">
        <w:rPr>
          <w:rFonts w:ascii="Times New Roman" w:eastAsia="Times New Roman" w:hAnsi="Times New Roman" w:cs="Times New Roman"/>
          <w:sz w:val="28"/>
          <w:szCs w:val="28"/>
        </w:rPr>
        <w:t>основные положения систем общетехнических стандартов,</w:t>
      </w:r>
      <w:r w:rsidR="00CE14FB" w:rsidRPr="00CE14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14FB">
        <w:rPr>
          <w:rFonts w:ascii="Times New Roman" w:eastAsia="Times New Roman" w:hAnsi="Times New Roman" w:cs="Times New Roman"/>
          <w:sz w:val="28"/>
          <w:szCs w:val="28"/>
        </w:rPr>
        <w:t>методы и средства нормирования точности</w:t>
      </w:r>
      <w:r w:rsidR="00CE14FB" w:rsidRPr="00CE1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EB4" w:rsidRPr="00CE14FB" w:rsidRDefault="00D33A52" w:rsidP="00993EB4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CE14FB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33A52" w:rsidRPr="00CE14FB" w:rsidRDefault="00D33A52" w:rsidP="00D3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4F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33A52" w:rsidRPr="00CE14FB" w:rsidRDefault="00D33A52" w:rsidP="00D3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4FB">
        <w:rPr>
          <w:rFonts w:ascii="Times New Roman" w:eastAsia="Times New Roman" w:hAnsi="Times New Roman" w:cs="Times New Roman"/>
          <w:sz w:val="28"/>
          <w:szCs w:val="28"/>
        </w:rPr>
        <w:t>Процесс   изучения   дисциплины направлен на  формирование у обучающегося следующих компетенций:</w:t>
      </w:r>
      <w:proofErr w:type="gramEnd"/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CE14FB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bCs/>
          <w:iCs/>
          <w:sz w:val="28"/>
          <w:szCs w:val="28"/>
        </w:rPr>
        <w:t>ОК 7</w:t>
      </w:r>
      <w:r w:rsidRPr="00CE14FB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33A52" w:rsidRPr="00CE14FB" w:rsidRDefault="00D33A52" w:rsidP="00D33A5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654502" w:rsidRDefault="00D33A52" w:rsidP="0065450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CE14F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sectPr w:rsidR="00214D51" w:rsidRPr="00654502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450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71806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47213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2020-05-31T22:51:00Z</dcterms:created>
  <dcterms:modified xsi:type="dcterms:W3CDTF">2020-05-31T22:52:00Z</dcterms:modified>
</cp:coreProperties>
</file>